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60E" w:rsidRPr="0086060E" w:rsidRDefault="0086060E" w:rsidP="0086060E">
      <w:pPr>
        <w:shd w:val="clear" w:color="auto" w:fill="FFFFFF"/>
        <w:tabs>
          <w:tab w:val="left" w:pos="2136"/>
          <w:tab w:val="left" w:pos="2424"/>
          <w:tab w:val="center" w:pos="4680"/>
        </w:tabs>
        <w:spacing w:before="100" w:after="100" w:line="286" w:lineRule="atLeast"/>
        <w:jc w:val="center"/>
        <w:rPr>
          <w:rFonts w:ascii="SimHei" w:eastAsia="SimHei" w:hAnsi="SimHei" w:cs="Arial"/>
          <w:b/>
          <w:color w:val="FF0000"/>
          <w:sz w:val="100"/>
          <w:szCs w:val="100"/>
        </w:rPr>
      </w:pPr>
      <w:r w:rsidRPr="0086060E">
        <w:rPr>
          <w:rFonts w:ascii="SimHei" w:eastAsia="SimHei" w:hAnsi="SimHei" w:cs="Arial" w:hint="eastAsia"/>
          <w:b/>
          <w:color w:val="FF0000"/>
          <w:sz w:val="100"/>
          <w:szCs w:val="100"/>
        </w:rPr>
        <w:t>大阅兵记忆</w:t>
      </w:r>
    </w:p>
    <w:p w:rsidR="0086060E" w:rsidRPr="0086060E" w:rsidRDefault="0086060E" w:rsidP="0086060E">
      <w:pPr>
        <w:shd w:val="clear" w:color="auto" w:fill="FFFFFF"/>
        <w:tabs>
          <w:tab w:val="left" w:pos="2136"/>
          <w:tab w:val="left" w:pos="2424"/>
          <w:tab w:val="center" w:pos="4680"/>
        </w:tabs>
        <w:spacing w:before="100" w:after="100" w:line="286" w:lineRule="atLeast"/>
        <w:jc w:val="center"/>
        <w:rPr>
          <w:rFonts w:ascii="Arial" w:eastAsia="Times New Roman" w:hAnsi="Arial" w:cs="Arial"/>
          <w:b/>
          <w:color w:val="FF0000"/>
          <w:sz w:val="80"/>
          <w:szCs w:val="80"/>
        </w:rPr>
      </w:pPr>
      <w:r w:rsidRPr="0086060E">
        <w:rPr>
          <w:rFonts w:ascii="SimHei" w:eastAsia="SimHei" w:hAnsi="SimHei" w:cs="Arial" w:hint="eastAsia"/>
          <w:b/>
          <w:color w:val="FF0000"/>
          <w:sz w:val="80"/>
          <w:szCs w:val="80"/>
        </w:rPr>
        <w:t>（十五首）</w:t>
      </w:r>
    </w:p>
    <w:p w:rsidR="0086060E" w:rsidRDefault="0086060E" w:rsidP="0086060E">
      <w:pPr>
        <w:shd w:val="clear" w:color="auto" w:fill="FFFFFF"/>
        <w:spacing w:before="100" w:after="100" w:line="286" w:lineRule="atLeast"/>
        <w:jc w:val="center"/>
        <w:rPr>
          <w:rFonts w:ascii="SimHei" w:eastAsia="SimHei" w:hAnsi="SimHei" w:cs="Arial"/>
          <w:b/>
          <w:color w:val="000000"/>
          <w:sz w:val="34"/>
          <w:szCs w:val="34"/>
        </w:rPr>
      </w:pPr>
      <w:r w:rsidRPr="0086060E">
        <w:rPr>
          <w:rFonts w:ascii="SimHei" w:eastAsia="SimHei" w:hAnsi="SimHei" w:cs="Arial" w:hint="eastAsia"/>
          <w:b/>
          <w:color w:val="000000"/>
          <w:sz w:val="34"/>
          <w:szCs w:val="34"/>
        </w:rPr>
        <w:t>—纪念中国人民抗日战争和世界反法西斯战争胜利七十周年</w:t>
      </w:r>
    </w:p>
    <w:p w:rsidR="007D6E81" w:rsidRDefault="007D6E81" w:rsidP="0086060E">
      <w:pPr>
        <w:shd w:val="clear" w:color="auto" w:fill="FFFFFF"/>
        <w:spacing w:before="100" w:after="100" w:line="286" w:lineRule="atLeast"/>
        <w:jc w:val="center"/>
        <w:rPr>
          <w:rFonts w:ascii="SimSun" w:eastAsia="SimSun" w:hAnsi="SimSun" w:cs="SimSun"/>
          <w:b/>
          <w:color w:val="000000"/>
          <w:sz w:val="34"/>
          <w:szCs w:val="34"/>
        </w:rPr>
      </w:pPr>
    </w:p>
    <w:p w:rsidR="007D6E81" w:rsidRPr="0086060E" w:rsidRDefault="007D6E81" w:rsidP="0086060E">
      <w:pPr>
        <w:shd w:val="clear" w:color="auto" w:fill="FFFFFF"/>
        <w:spacing w:before="100" w:after="100" w:line="286" w:lineRule="atLeast"/>
        <w:jc w:val="center"/>
        <w:rPr>
          <w:rFonts w:ascii="Arial" w:eastAsia="Times New Roman" w:hAnsi="Arial" w:cs="Arial"/>
          <w:b/>
          <w:color w:val="000000"/>
          <w:sz w:val="34"/>
          <w:szCs w:val="34"/>
        </w:rPr>
      </w:pPr>
      <w:r w:rsidRPr="007D6E81">
        <w:rPr>
          <w:rFonts w:ascii="SimSun" w:eastAsia="SimSun" w:hAnsi="SimSun" w:cs="SimSun" w:hint="eastAsia"/>
          <w:b/>
          <w:color w:val="000000"/>
          <w:sz w:val="34"/>
          <w:szCs w:val="34"/>
        </w:rPr>
        <w:t>高元祥（</w:t>
      </w:r>
      <w:r w:rsidRPr="007D6E81">
        <w:rPr>
          <w:rFonts w:ascii="Arial" w:eastAsia="Times New Roman" w:hAnsi="Arial" w:cs="Arial"/>
          <w:b/>
          <w:color w:val="000000"/>
          <w:sz w:val="34"/>
          <w:szCs w:val="34"/>
        </w:rPr>
        <w:t>1963-65</w:t>
      </w:r>
      <w:r w:rsidRPr="007D6E81">
        <w:rPr>
          <w:rFonts w:ascii="SimSun" w:eastAsia="SimSun" w:hAnsi="SimSun" w:cs="SimSun" w:hint="eastAsia"/>
          <w:b/>
          <w:color w:val="000000"/>
          <w:sz w:val="34"/>
          <w:szCs w:val="34"/>
        </w:rPr>
        <w:t>外文系俄语专业校友</w:t>
      </w:r>
      <w:r w:rsidRPr="007D6E81">
        <w:rPr>
          <w:rFonts w:ascii="Arial" w:eastAsia="Times New Roman" w:hAnsi="Arial" w:cs="Arial"/>
          <w:b/>
          <w:color w:val="000000"/>
          <w:sz w:val="34"/>
          <w:szCs w:val="34"/>
        </w:rPr>
        <w:t>)</w:t>
      </w:r>
    </w:p>
    <w:p w:rsidR="0086060E" w:rsidRPr="0086060E" w:rsidRDefault="00AD35E6" w:rsidP="0086060E">
      <w:pPr>
        <w:shd w:val="clear" w:color="auto" w:fill="FFFFFF"/>
        <w:spacing w:before="390" w:after="390" w:line="360" w:lineRule="atLeast"/>
        <w:ind w:right="150" w:firstLine="420"/>
        <w:jc w:val="both"/>
        <w:rPr>
          <w:rFonts w:ascii="Arial" w:eastAsia="Times New Roman" w:hAnsi="Arial" w:cs="Arial"/>
          <w:color w:val="000000"/>
          <w:sz w:val="17"/>
          <w:szCs w:val="17"/>
        </w:rPr>
      </w:pPr>
      <w:r w:rsidRPr="00AD35E6">
        <w:rPr>
          <w:rFonts w:ascii="SimHei" w:eastAsia="SimHei" w:hAnsi="SimHei" w:hint="eastAsia"/>
          <w:color w:val="000000"/>
          <w:sz w:val="28"/>
          <w:szCs w:val="28"/>
          <w:shd w:val="clear" w:color="auto" w:fill="FFFFFF"/>
        </w:rPr>
        <w:t>【前言】</w:t>
      </w:r>
      <w:r w:rsidRPr="00AD35E6">
        <w:rPr>
          <w:rFonts w:ascii="SimHei" w:eastAsia="SimHei" w:hAnsi="SimHei" w:hint="eastAsia"/>
          <w:b/>
          <w:color w:val="000000"/>
          <w:shd w:val="clear" w:color="auto" w:fill="FFFFFF"/>
        </w:rPr>
        <w:t>2015年9月3日是中国人民抗日战争和世界反法西斯战争胜利七十年的胜利纪念日。铭记历史、缅怀英烈、珍爱和平、面向未来。中国政府在首都北京天安门广场举行了隆重的有两万多名军人组成的国模空前的盛大世纪大阅兵。邀请了世界上39个国家的，包括联合国潘基文秘书长等在内的各国家总统、首脑出席。30个国家派出军事观摩团参加。并邀请了全国参加过抗日战争的老战士代表、爱国将领遗孀和烈士子女代表共七万多人出席阅兵和参加观礼。七十响礼炮轰鸣。2400人战士方队齐唱抗战歌曲。习近平主席亲自乗国产红旗牌检阅车检阅部队。大阅兵检阅了由七十面英雄命名连队的旗帜引领的十个海陆空方阵。十七个国际友军的方队首次参加了中国的大阅兵。二十七个方队的</w:t>
      </w:r>
      <w:r w:rsidRPr="00AD35E6">
        <w:rPr>
          <w:rFonts w:ascii="SimHei" w:eastAsia="SimHei" w:hAnsi="SimHei" w:hint="eastAsia"/>
          <w:b/>
          <w:color w:val="252525"/>
          <w:shd w:val="clear" w:color="auto" w:fill="FFFFFF"/>
        </w:rPr>
        <w:t>500多台国产最新军队主战机械装备，编组成地面突击、防空反导、海上攻击、战略打击、信息支援、后装保障6大模块，并由先进的预警机和各式歼击机、直升机编队组成的七十架空中机群飞过天安门广场。强大的武装利器中有84％为首次公开亮相。七万只气球和七万只鸽子腾空而起。充分展示了我国保卫祖国和捍卫世界和平的实力、决心、责任和信心。习近平主席在专题演讲时发出“正义必胜、和平必胜、人民必胜”铿锵的预言。这正是我们纪念这一伟大的抗日战争和世界反法西斯战争胜利70年的伟大使命。我与抗战胜利同龄。为此，我将跟着电视转播时的感想记录下来。作为对这一个伟大的节日庆典的刻骨铭心的记忆。</w:t>
      </w:r>
      <w:r>
        <w:rPr>
          <w:rFonts w:ascii="SimSun" w:eastAsia="SimSun" w:hAnsi="SimSun" w:hint="eastAsia"/>
          <w:color w:val="252525"/>
          <w:shd w:val="clear" w:color="auto" w:fill="FFFFFF"/>
        </w:rPr>
        <w:t> </w:t>
      </w:r>
      <w:r w:rsidR="0086060E" w:rsidRPr="0086060E">
        <w:rPr>
          <w:rFonts w:ascii="SimSun" w:eastAsia="SimSun" w:hAnsi="SimSun" w:cs="Arial" w:hint="eastAsia"/>
          <w:color w:val="252525"/>
          <w:sz w:val="21"/>
          <w:szCs w:val="21"/>
          <w:shd w:val="clear" w:color="auto" w:fill="FFFFFF"/>
        </w:rPr>
        <w:t> </w:t>
      </w:r>
    </w:p>
    <w:p w:rsidR="0086060E" w:rsidRPr="0086060E" w:rsidRDefault="0086060E" w:rsidP="0086060E">
      <w:pPr>
        <w:shd w:val="clear" w:color="auto" w:fill="FFFFFF"/>
        <w:spacing w:before="100" w:after="100" w:line="286" w:lineRule="atLeast"/>
        <w:rPr>
          <w:rFonts w:ascii="Arial" w:eastAsia="Times New Roman" w:hAnsi="Arial" w:cs="Arial"/>
          <w:color w:val="000000"/>
          <w:sz w:val="36"/>
          <w:szCs w:val="36"/>
        </w:rPr>
      </w:pPr>
      <w:r w:rsidRPr="0086060E">
        <w:rPr>
          <w:rFonts w:ascii="SimHei" w:eastAsia="SimHei" w:hAnsi="SimHei" w:cs="Arial" w:hint="eastAsia"/>
          <w:color w:val="000000"/>
          <w:sz w:val="36"/>
          <w:szCs w:val="36"/>
        </w:rPr>
        <w:t>一、影视展演热潮空前</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（一）白山黑水抗战怒潮</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抗日胜利七十载，抗战电影大展演。</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东北沦陷九一八，白山黑水勇抗联。</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红军长征为抗日，西安事变促统战。</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lastRenderedPageBreak/>
        <w:t>淞沪抗战“台儿庄”，八路大捷“平型关”。</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（二）黄河太行民族脊梁</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“黄河咆哮”“延安颂”，“游击”“破袭”“地道战”。</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“我的兄弟叫顺溜”，“小兵张嘎”儿童团，</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“铁道游击”微山湖，雁翎出没“白洋淀”。</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“百团大战”彭德怀，冀南抗日有左权。</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（三）全国抗战国际支愿</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皖北活跃“新四军”，游击健儿战海南。</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南京血债定雪耻，民族动员齐抗战。</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中美英苏结同盟，联军“飞虎”“驼峰线”。</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滇缅公路生死行，侨民勇捐抗日钱！</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（四）七十回首东方战场</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中国东方主战场，牵制敌军孤奋战。</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浴血抗日十四载，丧亡平民三千万！</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日寇终签投降书，战犯罪行大清算。</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七十未敢忘国耻，强军壯国保家园！</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注：为了配合纪念中国抗日战争和世界反法西斯战争胜利七十周年，在国内掀起了国产抗日影片的放映热潮。本事列举了不少都是反映八路军、新四军以及全民族全军民抗战的国产影片。形成了一片歌颂中国共产党团结全国军民一致抗战的文化现象。这里和以上四首诗都是据此列举一些电影的名字，以表盛举。</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36"/>
          <w:szCs w:val="36"/>
        </w:rPr>
      </w:pPr>
      <w:r w:rsidRPr="0086060E">
        <w:rPr>
          <w:rFonts w:ascii="SimHei" w:eastAsia="SimHei" w:hAnsi="SimHei" w:cs="Arial" w:hint="eastAsia"/>
          <w:color w:val="000000"/>
          <w:sz w:val="36"/>
          <w:szCs w:val="36"/>
        </w:rPr>
        <w:t>二、迎宾盛典阅兵花絮</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（五）宫门内院隆迎远客</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端门喜迎贵宾朋，相逢一笑战友情。</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东西战场齐抗战，同盟斗敌敢牺牲！</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法西斯蒂遭完败，和平人民挺起胸。</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4"/>
          <w:szCs w:val="24"/>
        </w:rPr>
        <w:t>国际联合同发展，莫忘七十聚北京！</w:t>
      </w: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lastRenderedPageBreak/>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注：端门为故宫南段位于天安门之后的迎客门。习近平和彭丽媛夫妇在此欢迎世界共三十九个国家的总统、联合国官员、各国高级使团贵宾前来参加中国人民抗日战争及世界反法西斯战争胜利七十年纪念庆典。分别照相并集体合影。这是最隆重、简约、亲情和友谊的象征的表现。在家门口迎接贵宾。不亦乐乎！</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（六）广场搭台战歌高亢</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“抗大校歌”聚英气，“保卫黄河”气势宏。</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“游击队歌”夸战术，“太行山上”赞英雄！</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两千四百两方阵，七大院校好男声。</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4"/>
          <w:szCs w:val="24"/>
        </w:rPr>
        <w:t>天安门前大舞台，滚滚战歌震苍穹！</w:t>
      </w: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注：这次很抢眼的一抹风景就是在人民英雄纪念碑对面面对天安门的广场马路对面，由全国七个军事院校的2400名军校男学员组成左右两个高台方队。在阅兵开始时先集体演唱4了四首抗日歌曲。《抗大校歌》、《黄河颂》、《游击队歌》、《太行山上》和《强军战歌》。营造了一种中华民族反抗日本侵略者的同仇敌忾的民族之魂和阳刚之气.</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（七）庆典承诺大国风范</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礼炮七十震长空，告慰民族祭英灵！</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纪念碑起仪仗队，继往开来新长征。</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习总庄严宣承诺，裁军卅万为和平。</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4"/>
          <w:szCs w:val="24"/>
        </w:rPr>
        <w:t>大国风范雄心胆，举世赞誉共震惊！</w:t>
      </w: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注：纪念会以70响礼炮开始。习主席发表了震撼世界的主旨讲话。用了18个和平。提出了中国裁军30万的庄严承诺。表明保卫祖国和世界和平信心和自信。最后用“正义必胜！和平必胜！人民必胜！”的誓言式的三句口号结束。寓意深刻。警示性强。</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（八）聚会群英共襄盛典</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抗战老兵展风华，耄耋英俊敢自夸。</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念念不忘战友情，声声滴血报国家。</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抚摸老伤当年忆，互拍肩膀拥抱他。</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坐车要看新装备，观礼台上手机拿！</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lastRenderedPageBreak/>
        <w:t>注：这次特别邀请了八路军、新四军、东北抗联、华南游击队等抗战英模，及国民党抗战老兵、将军遗孀和烈士子女前海外侨民代表来北京观礼和参加阅兵。体现了全民抗战的伟大民族战争的胜利来之不易。给与了充分的尊重。</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（九）国际一家共叙友谊</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应邀二战老将军，满胸勋章炳功勋。</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苏联盟军抗德意，中国东盟斗日军。</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史沫特莱和斯诺，柯棣华与白求恩。</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4"/>
          <w:szCs w:val="24"/>
        </w:rPr>
        <w:t>而今遗属同堂聚，继承友谊永长存！</w:t>
      </w: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注：这次来参加70年大阅兵的嘉宾中就有不少应邀参加阅兵的苏联红军将领和同盟国军事代表，直接参与中国抗日战争并牺牲的国际友人柯棣华医生的后代代表等贵宾，都应邀来华参加，共度庆典，乃全民族一大盛举。</w:t>
      </w: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36"/>
          <w:szCs w:val="36"/>
        </w:rPr>
      </w:pPr>
      <w:r w:rsidRPr="0086060E">
        <w:rPr>
          <w:rFonts w:ascii="SimHei" w:eastAsia="SimHei" w:hAnsi="SimHei" w:cs="Arial" w:hint="eastAsia"/>
          <w:color w:val="000000"/>
          <w:sz w:val="36"/>
          <w:szCs w:val="36"/>
        </w:rPr>
        <w:t>三、阅兵经典振奋国威</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（十）抗日英雄部队联诗</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八路首捷平型关，五壮血洒狼牙山。</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百团大战白刃斗，阳明浦敌机炸翻。</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刘老庄连新四军，雁门关隘英雄胆。</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4"/>
          <w:szCs w:val="24"/>
        </w:rPr>
        <w:t>东北抗联群英汇，华南支队游击连。</w:t>
      </w: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注：在十个接受检阅方队的前方，都由一名现役少将领队。每一个方队的前面都有七面英雄命名连队的军旗引导。显示出各个战区军兵种在抗战各阶段涌现出来的和英雄部队。军旗猎猎，英姿勃发，神威壮观。</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（十一）将士受阅虎胆神威</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将军领队受检阅，单兵持枪英雄胆。</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睁圆虎眼多专注，举手踢足一线连。</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吼声惊雷吓敌胆，矩阵连接稳泰山。</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4"/>
          <w:szCs w:val="24"/>
        </w:rPr>
        <w:t>白刃格斗精神气，八路神威代代传！</w:t>
      </w: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lastRenderedPageBreak/>
        <w:t>注：这是对阅兵中几个特写镜头做的描述。有领队将军的风采，有装甲兵战车中虎目圆睁不眨眼的特写，有。都同踢正步的整齐划一，有吼声震天吓破敌胆气势。充分展示我军官兵战之必胜的精神风貌。</w:t>
      </w: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（十二）最新兵器整装亮相</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陆军铁甲机动快，水陆两栖战车隆。</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加农榴弹装神眼，高炮巡天好防空。</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导弹空地无人机，空天反潜战术精。</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4"/>
          <w:szCs w:val="24"/>
        </w:rPr>
        <w:t>八五新装齐亮相，预警歼十绘彩红！</w:t>
      </w: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注：阅兵展示了我军列装部队的二十七组主战车炮、导弹巡航、两栖装甲、空天火箭、反潜反恐、预警机群等重大现役装备最新的武器兵种。展示了捍卫主权、保卫世界和平的胆力与雄心。真的令和平人民拍手称快、反动势力心颤胆寒！正是印证了习主席的话：正义必胜！和平必胜！人民必胜！</w:t>
      </w: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（十三）友军官兵首次参演</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十七友军齐阅兵，重温二战大同盟。</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苏联正面抗德意，西部战场联美英。</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欧亚受害遭涂炭，联军远征丛林中。</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4"/>
          <w:szCs w:val="24"/>
        </w:rPr>
        <w:t>大难劫波孰能忘，警惕军国再滋生！</w:t>
      </w: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注：此次大阅兵联合国秘书长及红十字会、卫生、教科文官员来华祝贺。三十九个国家元首及政府特别使节、三十多个国家军队派人观摩，十七个国家军队派员参加阅兵。都是我国历来大阅兵之首次。体现了国际各国的空前重视。美国、日本没有动静。自是心怀鬼胎，鼠辈安倍反华小丑贼心不死，国际上爱好和平的人民且不可高枕无忧。大阅兵此乃国际大家庭之一盛事，也是警醒之举也！</w:t>
      </w: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36"/>
          <w:szCs w:val="36"/>
        </w:rPr>
      </w:pPr>
      <w:r w:rsidRPr="0086060E">
        <w:rPr>
          <w:rFonts w:ascii="SimHei" w:eastAsia="SimHei" w:hAnsi="SimHei" w:cs="Arial" w:hint="eastAsia"/>
          <w:color w:val="000000"/>
          <w:sz w:val="36"/>
          <w:szCs w:val="36"/>
        </w:rPr>
        <w:t>四、大型纪念晚会印象</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（十四）纪念晚会推向高潮</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抗战歌曲大汇演，声光影像配置全。</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爷孙两代同对话，勿忘国耻代代传。</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国贫受辱强权入，团结抗战斗敌頑。</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国际和平前景好，人民必胜正义磐！</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lastRenderedPageBreak/>
        <w:t>注：首都文艺界三千多人联合演出了一场大型抗战歌曲联唱晚会。调动声光影像、歌舞杂技手段，大手笔描绘了一幅中国人民团结抗日，最后取得完全胜利的伟大的抗战的壮丽画面。作为本次纪念中国人民抗日战争和全世界反抗法西斯战争胜利七十周年庆典的压轴大戏很有意义。令人印象深刻。</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36"/>
          <w:szCs w:val="36"/>
        </w:rPr>
      </w:pPr>
      <w:r w:rsidRPr="0086060E">
        <w:rPr>
          <w:rFonts w:ascii="SimHei" w:eastAsia="SimHei" w:hAnsi="SimHei" w:cs="Arial" w:hint="eastAsia"/>
          <w:color w:val="000000"/>
          <w:sz w:val="36"/>
          <w:szCs w:val="36"/>
        </w:rPr>
        <w:t>五、奇异天象助我阅兵</w:t>
      </w:r>
      <w:r w:rsidRPr="0086060E">
        <w:rPr>
          <w:rFonts w:ascii="SimSun" w:eastAsia="SimSun" w:hAnsi="SimSun" w:cs="SimSun" w:hint="eastAsia"/>
          <w:color w:val="000000"/>
          <w:sz w:val="36"/>
          <w:szCs w:val="36"/>
        </w:rPr>
        <w:t> </w:t>
      </w:r>
    </w:p>
    <w:p w:rsidR="0086060E" w:rsidRPr="0086060E" w:rsidRDefault="0086060E" w:rsidP="0086060E">
      <w:pPr>
        <w:shd w:val="clear" w:color="auto" w:fill="FFFFFF"/>
        <w:spacing w:after="0" w:line="286" w:lineRule="atLeast"/>
        <w:rPr>
          <w:rFonts w:ascii="Arial" w:eastAsia="Times New Roman" w:hAnsi="Arial" w:cs="Arial"/>
          <w:color w:val="000000"/>
          <w:sz w:val="28"/>
          <w:szCs w:val="28"/>
        </w:rPr>
      </w:pPr>
      <w:r w:rsidRPr="0086060E">
        <w:rPr>
          <w:rFonts w:ascii="楷体" w:eastAsia="楷体" w:hAnsi="Arial" w:cs="Arial" w:hint="eastAsia"/>
          <w:b/>
          <w:bCs/>
          <w:color w:val="000000"/>
          <w:sz w:val="28"/>
          <w:szCs w:val="28"/>
        </w:rPr>
        <w:t>（十五）感天动地福佑和平</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连天阴雨下不停，昨夜云开起东风。</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吹走雾霾天蓝彻，环卫夜战做美容。</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秋阳高照飞温煦，观礼台前色彩浓。</w:t>
      </w:r>
    </w:p>
    <w:p w:rsidR="0086060E" w:rsidRPr="0086060E" w:rsidRDefault="0086060E" w:rsidP="0086060E">
      <w:pPr>
        <w:shd w:val="clear" w:color="auto" w:fill="FFFFFF"/>
        <w:spacing w:after="0" w:line="286" w:lineRule="atLeast"/>
        <w:rPr>
          <w:rFonts w:ascii="Arial" w:eastAsia="Times New Roman" w:hAnsi="Arial" w:cs="Arial"/>
          <w:color w:val="000000"/>
          <w:sz w:val="24"/>
          <w:szCs w:val="24"/>
        </w:rPr>
      </w:pPr>
      <w:r w:rsidRPr="0086060E">
        <w:rPr>
          <w:rFonts w:ascii="楷体" w:eastAsia="楷体" w:hAnsi="Arial" w:cs="Arial" w:hint="eastAsia"/>
          <w:b/>
          <w:bCs/>
          <w:color w:val="000000"/>
          <w:sz w:val="24"/>
          <w:szCs w:val="24"/>
        </w:rPr>
        <w:t>专家惊呼天作美，日月同辉赞和平！</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 </w:t>
      </w:r>
    </w:p>
    <w:p w:rsidR="0086060E" w:rsidRPr="0086060E" w:rsidRDefault="0086060E" w:rsidP="0086060E">
      <w:pPr>
        <w:shd w:val="clear" w:color="auto" w:fill="FFFFFF"/>
        <w:spacing w:after="0" w:line="286" w:lineRule="atLeast"/>
        <w:rPr>
          <w:rFonts w:ascii="Arial" w:eastAsia="Times New Roman" w:hAnsi="Arial" w:cs="Arial"/>
          <w:color w:val="000000"/>
          <w:sz w:val="17"/>
          <w:szCs w:val="17"/>
        </w:rPr>
      </w:pPr>
      <w:r w:rsidRPr="0086060E">
        <w:rPr>
          <w:rFonts w:ascii="楷体" w:eastAsia="楷体" w:hAnsi="Arial" w:cs="Arial" w:hint="eastAsia"/>
          <w:b/>
          <w:bCs/>
          <w:color w:val="000000"/>
          <w:sz w:val="21"/>
          <w:szCs w:val="21"/>
        </w:rPr>
        <w:t>注：细心观众都曾担心，北京进入九月连天阴雨会影响大阅兵。奇特的很，9月3日清晨，北京市区蓝天碧空，万里无云，日月同辉，空气清新，阳光温和、微风拂面。真是一个难得的适合大阅兵的好天气。不少网友惊呼气象台是否采取了措施。他们回答：完全是老天爷做主！”看来全世界和平人民的善良祝愿又一次感天动地。真乃天佑兴邦也！</w:t>
      </w:r>
    </w:p>
    <w:p w:rsidR="008D3D45" w:rsidRDefault="008D3D45"/>
    <w:sectPr w:rsidR="008D3D45" w:rsidSect="008D3D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roman"/>
    <w:pitch w:val="default"/>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roman"/>
    <w:pitch w:val="default"/>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altName w:val="Arial Unicode MS"/>
    <w:panose1 w:val="00000000000000000000"/>
    <w:charset w:val="86"/>
    <w:family w:val="roman"/>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060E"/>
    <w:rsid w:val="00075FCB"/>
    <w:rsid w:val="000943C9"/>
    <w:rsid w:val="00387F47"/>
    <w:rsid w:val="005A0D08"/>
    <w:rsid w:val="007D6E81"/>
    <w:rsid w:val="0086060E"/>
    <w:rsid w:val="008D3D45"/>
    <w:rsid w:val="00A35DA0"/>
    <w:rsid w:val="00AD35E6"/>
    <w:rsid w:val="00C56A63"/>
    <w:rsid w:val="00C970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D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06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640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2015-09-07T13:28:00Z</dcterms:created>
  <dcterms:modified xsi:type="dcterms:W3CDTF">2015-09-07T13:28:00Z</dcterms:modified>
</cp:coreProperties>
</file>