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7EE4" w:rsidRPr="00884486" w:rsidRDefault="00717EE4" w:rsidP="00884486">
      <w:pPr>
        <w:spacing w:after="240" w:line="240" w:lineRule="auto"/>
        <w:jc w:val="center"/>
        <w:rPr>
          <w:rFonts w:ascii="Times New Roman" w:eastAsia="Times New Roman" w:hAnsi="Times New Roman" w:cs="Times New Roman"/>
          <w:color w:val="FF0000"/>
          <w:sz w:val="52"/>
          <w:szCs w:val="52"/>
        </w:rPr>
      </w:pPr>
      <w:r w:rsidRPr="00884486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VISA Free Countries </w:t>
      </w:r>
      <w:proofErr w:type="gramStart"/>
      <w:r w:rsidRPr="00884486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>For</w:t>
      </w:r>
      <w:proofErr w:type="gramEnd"/>
      <w:r w:rsidRPr="00884486">
        <w:rPr>
          <w:rFonts w:ascii="Times New Roman" w:eastAsia="Times New Roman" w:hAnsi="Times New Roman" w:cs="Times New Roman"/>
          <w:b/>
          <w:bCs/>
          <w:color w:val="FF0000"/>
          <w:sz w:val="52"/>
          <w:szCs w:val="52"/>
        </w:rPr>
        <w:t xml:space="preserve"> US Citizens</w:t>
      </w:r>
    </w:p>
    <w:p w:rsidR="00717EE4" w:rsidRPr="00717EE4" w:rsidRDefault="00717EE4" w:rsidP="00717EE4">
      <w:pPr>
        <w:spacing w:before="100" w:beforeAutospacing="1" w:after="24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717EE4">
        <w:rPr>
          <w:rFonts w:ascii="Times New Roman" w:eastAsia="Times New Roman" w:hAnsi="Times New Roman" w:cs="Times New Roman"/>
          <w:sz w:val="24"/>
          <w:szCs w:val="24"/>
        </w:rPr>
        <w:t>American citizens can enter some 160 places without having a visa in their US passport. Global Allianz offers visa services to the clients all over the world to visit those countries. Below is a long list of countries that holders of US passports can travel to, either without a visa, where a visa on arrival will be issued for a fee, (possibly photos required) or where free entry is given for a fixed period.</w:t>
      </w:r>
    </w:p>
    <w:tbl>
      <w:tblPr>
        <w:tblW w:w="8280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2983"/>
        <w:gridCol w:w="5297"/>
      </w:tblGrid>
      <w:tr w:rsidR="00717EE4" w:rsidRPr="00717EE4" w:rsidTr="00717EE4">
        <w:trPr>
          <w:tblCellSpacing w:w="0" w:type="dxa"/>
        </w:trPr>
        <w:tc>
          <w:tcPr>
            <w:tcW w:w="3000" w:type="dxa"/>
            <w:tcBorders>
              <w:top w:val="outset" w:sz="6" w:space="0" w:color="auto"/>
              <w:left w:val="outset" w:sz="6" w:space="0" w:color="CCCCCC"/>
              <w:bottom w:val="outset" w:sz="6" w:space="0" w:color="auto"/>
              <w:right w:val="nil"/>
            </w:tcBorders>
            <w:shd w:val="clear" w:color="auto" w:fill="D0E6F3"/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 xml:space="preserve">NAME OF THE PLACE </w:t>
            </w:r>
          </w:p>
        </w:tc>
        <w:tc>
          <w:tcPr>
            <w:tcW w:w="5400" w:type="dxa"/>
            <w:tcBorders>
              <w:top w:val="outset" w:sz="6" w:space="0" w:color="auto"/>
              <w:left w:val="outset" w:sz="6" w:space="0" w:color="CCCCCC"/>
              <w:bottom w:val="outset" w:sz="6" w:space="0" w:color="auto"/>
              <w:right w:val="outset" w:sz="6" w:space="0" w:color="auto"/>
            </w:tcBorders>
            <w:shd w:val="clear" w:color="auto" w:fill="D0E6F3"/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DETAILS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Albania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No visa required but 10 Euro entry tax fee. Maximum stay of 30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Andorra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Enter via Spain or France. Maximum stay of 90 days.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Anguilla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stay of 3 months.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Antigua &amp; Barbuda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stay of 1 month.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Argentina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Antarctica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No maximum stay noted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Armenia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Visa on arrival but only if arriving at </w:t>
            </w:r>
            <w:proofErr w:type="spellStart"/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Zvartnots</w:t>
            </w:r>
            <w:proofErr w:type="spellEnd"/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Airport in Yerevan.</w:t>
            </w: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Fee is 30 USD for a maximum stay of 21 days.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Aruba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Austria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Azerbaijan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 with 40 USD fee and passport photo.</w:t>
            </w: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Maximum stay of 30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Bahamas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1 month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Bahrain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arrival. Maximum stay of 14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Bali (Indonesia)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 – fee depends on length of stay, 7-30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Barbados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6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Belgium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Belize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1 month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Bermuda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6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Bolivia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Bosnia &amp; Herzegovina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stay of 90 days.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Botswana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British Virgin Islands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Brunei Darussalam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Bulgaria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Cambodia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arrival. Maximum stay of 1 month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Canada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6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Cayman Islands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Chile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Colombia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stay of 90 days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Comoros Islands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Costa Rica 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Cook Islands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31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Cote d’Ivoire (Ivory Coast)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Croatia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Cuba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Visa not required, however tourist card must be purchased at airline </w:t>
            </w: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 travel agency for 25 USD prior to travel.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Cyprus &amp; Northern Cyprus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Czech Republic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stay of 90 days.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Denmark (including Faroe </w:t>
            </w: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Islands &amp; Greenland)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Djibouti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Visa on arrival – fee varies depending on length of stay. </w:t>
            </w: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Maximum stay of 1 month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Dominica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6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Dominican Republic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No visa but tourist card is issued. Maximum stay of 30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Ecuador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Egypt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arrival, Maximum stay of 30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El Salvador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Equatorial Guinea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No Maximum stay indicated.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Eritrea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Visa on arrival and fee varies. Maximum stay of 1 month.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Ethiopia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arrival, 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Faroe Islands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 (Denmark)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Fiji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4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Finland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France (including Monaco)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French Guiana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French Polynesia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1 month.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French Antilles/Caribbean/</w:t>
            </w: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West Indies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Georgia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Germany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Gibraltar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Greece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Greenland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 (Denmark)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Grenada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Guam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US Territory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Guatemala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Guyana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Haiti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Honduras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Hong Kong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Hungary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Iceland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Indonesia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 – fee varies depending on length of stay. Maximum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Ireland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Israel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Italy (including San Marino)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Jamaica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6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Japan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Jordan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arrival, Maximum stay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Korea (South)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1 month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Kosovo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Kuwait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arrival, Maximum stay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Kyrgyzstan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1 month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Laos (Lao People’s </w:t>
            </w: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Democratic Republic)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 30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Latvia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Lebanon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 for free if staying 1 month or less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Lesotho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14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Liechtenstein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Same as Switzerland. Maximum stay of 90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Lithuania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stay of 90 days.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Luxembourg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Macau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Macedonia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Malawi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Malaysia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Malta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Mariana Islands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Territory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Marshall Islands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No visa required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Mauritius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6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Mexico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6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Micronesia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Moldova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Mongolia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Montserrat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Morocco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Namibia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Nepal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Visa on arrival. Fee varies depending on length of stay. </w:t>
            </w: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Maximum stay of 150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Netherlands – Holland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New Caledonia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1 month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New Zealand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Nicaragua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Niue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Norway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Oman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arrival. Maximum stay of 1 month.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Palau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not required for stays up to 30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Panama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Visa not </w:t>
            </w:r>
            <w:proofErr w:type="gramStart"/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required,</w:t>
            </w:r>
            <w:proofErr w:type="gramEnd"/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Maximum stay of 30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Peru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Philippines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21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Poland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Maximum stay of 3 months.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Portugal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Qatar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arrival, maximum stay of 21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Reunion Island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Romania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Rwanda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 for no charge. 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Samoa (Western)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Visa not required but visitor permit must be obtained on arrival. </w:t>
            </w: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 xml:space="preserve">Maximum stay of 60 days.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Samoa (American)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US Territory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Senegal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Serbia and Montenegro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Seychelles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not required, Maximum stay 1 month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Singapore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not required. Maximum stay of 30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Slovak Republic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Slovenia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Solomon Islands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Visa not required Maximum stay 3 months.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South Africa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Spain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Sri Lanka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arrival, Maximum stay of 30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St. Kitts-Nevis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St. Lucia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6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St. Vincent and The Grenadines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1 month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Swaziland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2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Sweden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Switzerland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Taiwan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Visa not required if arriving at Taipei Chiang Kai </w:t>
            </w:r>
            <w:proofErr w:type="spellStart"/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Shek</w:t>
            </w:r>
            <w:proofErr w:type="spellEnd"/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or Kaohsiung Airport. Maximum stay of 30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>Tanzania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Thailand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Stamp on arrival for stay of 30 days by air; 14 by land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Timor </w:t>
            </w:r>
            <w:proofErr w:type="spellStart"/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Leste</w:t>
            </w:r>
            <w:proofErr w:type="spellEnd"/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(East Timor)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arrival. Maximum stay of 30 days.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Togo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 – fee not specified. Maximum stay of 7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Tonga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 for no charge. Maximum stay of 31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Trinidad &amp; Tobago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Tunisia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4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Turkey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arrival. 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auto"/>
              <w:bottom w:val="outset" w:sz="6" w:space="0" w:color="auto"/>
              <w:right w:val="nil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Turkish Republic of </w:t>
            </w: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br/>
              <w:t>Northern Cyprus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Turks &amp; Caicos Islands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Tuvalu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arrival. Maximum stay of 1 month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Uganda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 – fee varies depending on length of stay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Ukraine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90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United Arab Emirates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 – no fee specified. Maximum stay of 1 month.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United Kingdom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6 months.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Uruguay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Vanuatu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Venezuela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Visa not required. Maximum stay of 90 days. 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Vietnam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Visa issued on arrival only with ‘pre-approval’ from an </w:t>
            </w: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Embassy application.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Virgin Islands (USA)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US Territory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Virgin Islands (UK)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Maximum stay of 30 days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Yemen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arrival. Maximum stay of 1 month.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Zambia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 – fee varies depending on length of stay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Zimbabwe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Visa on arrival – fee varies. Maximum stay of 3 months</w:t>
            </w:r>
          </w:p>
        </w:tc>
      </w:tr>
      <w:tr w:rsidR="00717EE4" w:rsidRPr="00717EE4" w:rsidTr="00717EE4">
        <w:trPr>
          <w:tblCellSpacing w:w="0" w:type="dxa"/>
        </w:trPr>
        <w:tc>
          <w:tcPr>
            <w:tcW w:w="0" w:type="auto"/>
            <w:tcBorders>
              <w:top w:val="nil"/>
              <w:left w:val="outset" w:sz="6" w:space="0" w:color="CCCCCC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17EE4" w:rsidRPr="00717EE4" w:rsidRDefault="00717EE4" w:rsidP="00717EE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17EE4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717EE4" w:rsidRPr="00717EE4" w:rsidRDefault="00717EE4" w:rsidP="00717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6957060" cy="175260"/>
            <wp:effectExtent l="19050" t="0" r="0" b="0"/>
            <wp:docPr id="1" name="Picture 1" descr="http://www.globalallianz.org/wp-content/themes/Drustan/images/g-text-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globalallianz.org/wp-content/themes/Drustan/images/g-text-33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7060" cy="1752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EE4" w:rsidRPr="00717EE4" w:rsidRDefault="00717EE4" w:rsidP="00717EE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521674" w:rsidRDefault="00521674"/>
    <w:sectPr w:rsidR="00521674" w:rsidSect="00521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717EE4"/>
    <w:rsid w:val="00521674"/>
    <w:rsid w:val="00550ABB"/>
    <w:rsid w:val="00717EE4"/>
    <w:rsid w:val="008844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167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717EE4"/>
    <w:rPr>
      <w:b/>
      <w:bCs/>
    </w:rPr>
  </w:style>
  <w:style w:type="character" w:customStyle="1" w:styleId="text-m">
    <w:name w:val="text-m"/>
    <w:basedOn w:val="DefaultParagraphFont"/>
    <w:rsid w:val="00717EE4"/>
  </w:style>
  <w:style w:type="paragraph" w:styleId="NormalWeb">
    <w:name w:val="Normal (Web)"/>
    <w:basedOn w:val="Normal"/>
    <w:uiPriority w:val="99"/>
    <w:semiHidden/>
    <w:unhideWhenUsed/>
    <w:rsid w:val="00717E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17E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7EE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622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713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967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637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7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980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45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72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289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12183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539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36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9</Pages>
  <Words>1295</Words>
  <Characters>7383</Characters>
  <Application>Microsoft Office Word</Application>
  <DocSecurity>0</DocSecurity>
  <Lines>61</Lines>
  <Paragraphs>17</Paragraphs>
  <ScaleCrop>false</ScaleCrop>
  <Company/>
  <LinksUpToDate>false</LinksUpToDate>
  <CharactersWithSpaces>8661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Greg</dc:creator>
  <cp:lastModifiedBy>Greg</cp:lastModifiedBy>
  <cp:revision>2</cp:revision>
  <dcterms:created xsi:type="dcterms:W3CDTF">2015-12-29T02:43:00Z</dcterms:created>
  <dcterms:modified xsi:type="dcterms:W3CDTF">2015-12-29T02:43:00Z</dcterms:modified>
</cp:coreProperties>
</file>